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3544938D" w:rsidR="00B52230" w:rsidRPr="008015B9" w:rsidRDefault="0071745B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71745B">
        <w:rPr>
          <w:b/>
          <w:sz w:val="24"/>
          <w:szCs w:val="24"/>
        </w:rPr>
        <w:t>CONTRATAÇÃO PARA CONSTRUÇÃO DE UMA UNIDADE CEU DA CULTURA – NÚCLEO BÁSICO EDIFICADO DE TERESÓPOLIS/RJ – PROJETO PADRÃO ELABORADO E FORNECIDO PELO MINISTÉRIO DA CULTURA COM IMPLANTAÇÃO DE ÁREA TOTAL PROJEÇÃO DA EDIFICAÇÃO 363,90 M2., CONFORME CONDIÇÕES, QUANTIDADES E EXIGÊNCIAS ESTABELECIDAS NESTE INSTRUMENTO E SEUS ANEXOS</w:t>
      </w:r>
      <w:r w:rsidR="00E63835" w:rsidRPr="00E63835">
        <w:rPr>
          <w:b/>
          <w:sz w:val="24"/>
          <w:szCs w:val="24"/>
        </w:rPr>
        <w:t>.</w:t>
      </w:r>
      <w:r w:rsidR="00E63835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="00E63835"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6712A6CA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724F1E">
        <w:rPr>
          <w:b w:val="0"/>
          <w:sz w:val="24"/>
          <w:szCs w:val="24"/>
        </w:rPr>
        <w:t>2</w:t>
      </w:r>
      <w:r w:rsidR="00991054">
        <w:rPr>
          <w:b w:val="0"/>
          <w:sz w:val="24"/>
          <w:szCs w:val="24"/>
        </w:rPr>
        <w:t>1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22372D" w:rsidRPr="0022372D">
        <w:rPr>
          <w:sz w:val="24"/>
          <w:szCs w:val="24"/>
        </w:rPr>
        <w:t>SEI-330003/002754/2025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5218304F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6F7D48" w:rsidRPr="006F7D48">
        <w:rPr>
          <w:bCs w:val="0"/>
        </w:rPr>
        <w:t xml:space="preserve">CONTRATAÇÃO PARA CONSTRUÇÃO DE UMA UNIDADE CEU DA CULTURA – NÚCLEO BÁSICO EDIFICADO DE TERESÓPOLIS/RJ – PROJETO PADRÃO ELABORADO E FORNECIDO PELO MINISTÉRIO DA CULTURA COM IMPLANTAÇÃO DE ÁREA TOTAL PROJEÇÃO DA EDIFICAÇÃO 363,90 M2., </w:t>
      </w:r>
      <w:r w:rsidR="006F7D48" w:rsidRPr="006F7D48">
        <w:rPr>
          <w:bCs w:val="0"/>
        </w:rPr>
        <w:lastRenderedPageBreak/>
        <w:t>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6C0EABA1" w14:textId="5D8F9177" w:rsidR="00CC6D06" w:rsidRPr="00CC6D06" w:rsidRDefault="00CC6D06" w:rsidP="00CC6D0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CC6D06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CC6D06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CC6D06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09DB1F7A" w14:textId="77777777" w:rsidR="00CC6D06" w:rsidRPr="00CC6D06" w:rsidRDefault="00CC6D06" w:rsidP="00CC6D0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365332A9" w14:textId="77777777" w:rsidR="00CC6D06" w:rsidRPr="00CC6D06" w:rsidRDefault="00CC6D06" w:rsidP="00CC6D0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CC6D06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30CB3EBC" w14:textId="77777777" w:rsidR="00CC6D06" w:rsidRPr="00CC6D06" w:rsidRDefault="00CC6D06" w:rsidP="00CC6D0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003274C3" w14:textId="77777777" w:rsidR="00CC6D06" w:rsidRPr="00CC6D06" w:rsidRDefault="00CC6D06" w:rsidP="00CC6D0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CC6D06">
        <w:rPr>
          <w:rFonts w:ascii="Arial" w:hAnsi="Arial" w:cs="Arial"/>
          <w:sz w:val="24"/>
          <w:szCs w:val="24"/>
          <w:lang w:val="pt-BR"/>
        </w:rPr>
        <w:t>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2AB614BD" w14:textId="77777777" w:rsidR="00CC6D06" w:rsidRPr="00CC6D06" w:rsidRDefault="00CC6D06" w:rsidP="00CC6D0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26465D79" w14:textId="77777777" w:rsidR="00CC6D06" w:rsidRPr="00CC6D06" w:rsidRDefault="00CC6D06" w:rsidP="00CC6D0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CC6D06">
        <w:rPr>
          <w:rFonts w:ascii="Arial" w:hAnsi="Arial" w:cs="Arial"/>
          <w:sz w:val="24"/>
          <w:szCs w:val="24"/>
          <w:lang w:val="pt-BR"/>
        </w:rPr>
        <w:t>Os pagamentos aos sub-contratados serão realizados diretamente pela CONTRATADA, ficando vedada a emissão de empenho do CONTRATANTE diretamente aos subcontratados, ressalvada a hipótese dos arts. 48 e 49 da Lei Complementar nº 123/06.</w:t>
      </w:r>
    </w:p>
    <w:p w14:paraId="747C9F67" w14:textId="77777777" w:rsidR="00CC6D06" w:rsidRPr="00CC6D06" w:rsidRDefault="00CC6D06" w:rsidP="00CC6D0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6BFC3850" w14:textId="77777777" w:rsidR="00CC6D06" w:rsidRPr="00CC6D06" w:rsidRDefault="00CC6D06" w:rsidP="00CC6D0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CC6D06">
        <w:rPr>
          <w:rFonts w:ascii="Arial" w:hAnsi="Arial" w:cs="Arial"/>
          <w:sz w:val="24"/>
          <w:szCs w:val="24"/>
          <w:lang w:val="pt-BR"/>
        </w:rPr>
        <w:t>A Subcontratação não altera a responsabilidade da CONTRATADA, que continuará integralmente responsável pela execução contratual, cabendo-lhe realizar a supervisão e coordenação das atividdes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18DA9EF8" w14:textId="460945AE" w:rsidR="007F7F1C" w:rsidRPr="008015B9" w:rsidRDefault="007F7F1C" w:rsidP="00CC6D06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 xml:space="preserve">O programa "CEUs da Cultura" faz parte do Novo PAC e visa construir centros culturais comunitários, especialmente em áreas de vulnerabilidade socioeconômica. O equipamento é modular, com espaços para arte, esporte, educação, trabalho e renda, </w:t>
      </w:r>
      <w:r w:rsidRPr="003F04DB">
        <w:rPr>
          <w:rFonts w:ascii="Arial" w:hAnsi="Arial" w:cs="Arial"/>
          <w:sz w:val="24"/>
          <w:szCs w:val="24"/>
        </w:rPr>
        <w:lastRenderedPageBreak/>
        <w:t>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lastRenderedPageBreak/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</w:t>
            </w:r>
            <w:r w:rsidRPr="00BE368E">
              <w:rPr>
                <w:spacing w:val="-1"/>
                <w:sz w:val="20"/>
                <w:szCs w:val="20"/>
              </w:rPr>
              <w:lastRenderedPageBreak/>
              <w:t>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255B6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0D5D56"/>
    <w:rsid w:val="001031B3"/>
    <w:rsid w:val="00106802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1C2D25"/>
    <w:rsid w:val="001C5966"/>
    <w:rsid w:val="00201FF2"/>
    <w:rsid w:val="00211F74"/>
    <w:rsid w:val="00221640"/>
    <w:rsid w:val="0022372D"/>
    <w:rsid w:val="002357A0"/>
    <w:rsid w:val="002421D1"/>
    <w:rsid w:val="00242350"/>
    <w:rsid w:val="002432E2"/>
    <w:rsid w:val="002509A5"/>
    <w:rsid w:val="00253BF6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76FC"/>
    <w:rsid w:val="00455226"/>
    <w:rsid w:val="004567ED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4F606D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6F6247"/>
    <w:rsid w:val="006F7D48"/>
    <w:rsid w:val="00710942"/>
    <w:rsid w:val="00712780"/>
    <w:rsid w:val="0071745B"/>
    <w:rsid w:val="00724F1E"/>
    <w:rsid w:val="00727265"/>
    <w:rsid w:val="00732882"/>
    <w:rsid w:val="00734FD0"/>
    <w:rsid w:val="0074079B"/>
    <w:rsid w:val="007431C3"/>
    <w:rsid w:val="00762C49"/>
    <w:rsid w:val="00772AD5"/>
    <w:rsid w:val="007749C8"/>
    <w:rsid w:val="00785E73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C59C7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56A12"/>
    <w:rsid w:val="009707C4"/>
    <w:rsid w:val="0097352A"/>
    <w:rsid w:val="00991054"/>
    <w:rsid w:val="00997960"/>
    <w:rsid w:val="009B347A"/>
    <w:rsid w:val="009C5579"/>
    <w:rsid w:val="009C7EFB"/>
    <w:rsid w:val="009D6045"/>
    <w:rsid w:val="009D6627"/>
    <w:rsid w:val="009E21BD"/>
    <w:rsid w:val="009E2D25"/>
    <w:rsid w:val="009E69AD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51CE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403C0"/>
    <w:rsid w:val="00C40D54"/>
    <w:rsid w:val="00C424B9"/>
    <w:rsid w:val="00C5732D"/>
    <w:rsid w:val="00C75A96"/>
    <w:rsid w:val="00C922EE"/>
    <w:rsid w:val="00CA3953"/>
    <w:rsid w:val="00CB18DD"/>
    <w:rsid w:val="00CB670A"/>
    <w:rsid w:val="00CC6D06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A0DDF"/>
    <w:rsid w:val="00EB5B15"/>
    <w:rsid w:val="00EC593D"/>
    <w:rsid w:val="00EC5B2A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4FF5"/>
    <w:rsid w:val="00F7790A"/>
    <w:rsid w:val="00F820F9"/>
    <w:rsid w:val="00F92B08"/>
    <w:rsid w:val="00FA0797"/>
    <w:rsid w:val="00FA13B8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27</Pages>
  <Words>8495</Words>
  <Characters>45874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130</cp:revision>
  <cp:lastPrinted>2022-03-21T15:37:00Z</cp:lastPrinted>
  <dcterms:created xsi:type="dcterms:W3CDTF">2022-07-28T19:42:00Z</dcterms:created>
  <dcterms:modified xsi:type="dcterms:W3CDTF">2025-11-28T18:43:00Z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